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6727F7" w14:paraId="569519CF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C746" w14:textId="77777777" w:rsidR="00DF338D" w:rsidRPr="006727F7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727F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3849B3A" w14:textId="7BC98ADC" w:rsidR="00DF338D" w:rsidRPr="006727F7" w:rsidRDefault="002174C5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727F7">
              <w:rPr>
                <w:rFonts w:ascii="Tw Cen MT" w:hAnsi="Tw Cen MT"/>
                <w:b/>
                <w:sz w:val="28"/>
                <w:szCs w:val="28"/>
              </w:rPr>
              <w:t>22PC1EC206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3CEE6" w14:textId="77777777" w:rsidR="00DF338D" w:rsidRPr="00672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650454" w14:textId="77777777" w:rsidR="00DF338D" w:rsidRPr="00672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B63DBE4" w14:textId="77777777" w:rsidR="00DF338D" w:rsidRPr="00672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F782DA" w14:textId="77777777" w:rsidR="00DF338D" w:rsidRPr="006727F7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26385DD" w14:textId="77777777" w:rsidR="00DF338D" w:rsidRPr="00672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13509F" w14:textId="77777777" w:rsidR="00DF338D" w:rsidRPr="00672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308A0DE" w14:textId="77777777" w:rsidR="00DF338D" w:rsidRPr="00672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03037" w14:textId="77777777" w:rsidR="00DF338D" w:rsidRPr="00672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7BB9" w14:textId="3423CB05" w:rsidR="00DF338D" w:rsidRPr="006727F7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727F7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6727F7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6727F7" w:rsidRPr="006727F7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3408307A" w14:textId="77777777" w:rsidR="00DF338D" w:rsidRPr="006727F7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6727F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938752A" w14:textId="77777777" w:rsidR="00DF338D" w:rsidRPr="006727F7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6727F7">
        <w:rPr>
          <w:rFonts w:ascii="Tw Cen MT" w:hAnsi="Tw Cen MT"/>
          <w:bCs/>
          <w:sz w:val="28"/>
          <w:szCs w:val="28"/>
        </w:rPr>
        <w:t>(AUTONOMOUS)</w:t>
      </w:r>
    </w:p>
    <w:p w14:paraId="45F3929E" w14:textId="732E8893" w:rsidR="00DF338D" w:rsidRPr="006727F7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727F7">
        <w:rPr>
          <w:rFonts w:ascii="Tw Cen MT" w:hAnsi="Tw Cen MT"/>
          <w:sz w:val="28"/>
          <w:szCs w:val="28"/>
        </w:rPr>
        <w:t>B.Tech</w:t>
      </w:r>
      <w:r w:rsidR="006727F7">
        <w:rPr>
          <w:rFonts w:ascii="Tw Cen MT" w:hAnsi="Tw Cen MT"/>
          <w:sz w:val="28"/>
          <w:szCs w:val="28"/>
        </w:rPr>
        <w:t>.</w:t>
      </w:r>
      <w:r w:rsidRPr="006727F7">
        <w:rPr>
          <w:rFonts w:ascii="Tw Cen MT" w:hAnsi="Tw Cen MT"/>
          <w:sz w:val="28"/>
          <w:szCs w:val="28"/>
        </w:rPr>
        <w:t xml:space="preserve"> I</w:t>
      </w:r>
      <w:r w:rsidR="002174C5" w:rsidRPr="006727F7">
        <w:rPr>
          <w:rFonts w:ascii="Tw Cen MT" w:hAnsi="Tw Cen MT"/>
          <w:sz w:val="28"/>
          <w:szCs w:val="28"/>
        </w:rPr>
        <w:t>I</w:t>
      </w:r>
      <w:r w:rsidRPr="006727F7">
        <w:rPr>
          <w:rFonts w:ascii="Tw Cen MT" w:hAnsi="Tw Cen MT"/>
          <w:sz w:val="28"/>
          <w:szCs w:val="28"/>
        </w:rPr>
        <w:t xml:space="preserve"> Year I</w:t>
      </w:r>
      <w:r w:rsidR="002174C5" w:rsidRPr="006727F7">
        <w:rPr>
          <w:rFonts w:ascii="Tw Cen MT" w:hAnsi="Tw Cen MT"/>
          <w:sz w:val="28"/>
          <w:szCs w:val="28"/>
        </w:rPr>
        <w:t>I</w:t>
      </w:r>
      <w:r w:rsidRPr="006727F7">
        <w:rPr>
          <w:rFonts w:ascii="Tw Cen MT" w:hAnsi="Tw Cen MT"/>
          <w:sz w:val="28"/>
          <w:szCs w:val="28"/>
        </w:rPr>
        <w:t xml:space="preserve"> Semester Regular </w:t>
      </w:r>
      <w:r w:rsidR="006727F7">
        <w:rPr>
          <w:rFonts w:ascii="Tw Cen MT" w:hAnsi="Tw Cen MT"/>
          <w:sz w:val="28"/>
          <w:szCs w:val="28"/>
        </w:rPr>
        <w:t xml:space="preserve">and Supplementary </w:t>
      </w:r>
      <w:r w:rsidRPr="006727F7">
        <w:rPr>
          <w:rFonts w:ascii="Tw Cen MT" w:hAnsi="Tw Cen MT"/>
          <w:sz w:val="28"/>
          <w:szCs w:val="28"/>
        </w:rPr>
        <w:t>Examinations, Ma</w:t>
      </w:r>
      <w:r w:rsidR="002174C5" w:rsidRPr="006727F7">
        <w:rPr>
          <w:rFonts w:ascii="Tw Cen MT" w:hAnsi="Tw Cen MT"/>
          <w:sz w:val="28"/>
          <w:szCs w:val="28"/>
        </w:rPr>
        <w:t xml:space="preserve">y </w:t>
      </w:r>
      <w:r w:rsidRPr="006727F7">
        <w:rPr>
          <w:rFonts w:ascii="Tw Cen MT" w:hAnsi="Tw Cen MT"/>
          <w:sz w:val="28"/>
          <w:szCs w:val="28"/>
        </w:rPr>
        <w:t>2026</w:t>
      </w:r>
      <w:r w:rsidR="00DF338D" w:rsidRPr="006727F7">
        <w:rPr>
          <w:rFonts w:ascii="Tw Cen MT" w:hAnsi="Tw Cen MT"/>
          <w:sz w:val="28"/>
          <w:szCs w:val="28"/>
        </w:rPr>
        <w:t xml:space="preserve"> </w:t>
      </w:r>
    </w:p>
    <w:p w14:paraId="71A75956" w14:textId="77777777" w:rsidR="002174C5" w:rsidRPr="006727F7" w:rsidRDefault="002174C5" w:rsidP="00DF338D">
      <w:pPr>
        <w:spacing w:after="0" w:line="240" w:lineRule="auto"/>
        <w:jc w:val="center"/>
        <w:rPr>
          <w:rFonts w:ascii="Tw Cen MT" w:hAnsi="Tw Cen MT"/>
          <w:b/>
          <w:caps/>
          <w:sz w:val="28"/>
          <w:szCs w:val="28"/>
        </w:rPr>
      </w:pPr>
      <w:r w:rsidRPr="006727F7">
        <w:rPr>
          <w:rFonts w:ascii="Tw Cen MT" w:hAnsi="Tw Cen MT"/>
          <w:b/>
          <w:caps/>
          <w:sz w:val="28"/>
          <w:szCs w:val="28"/>
        </w:rPr>
        <w:t>Analog and Digital Communications</w:t>
      </w:r>
    </w:p>
    <w:p w14:paraId="0DE5DFEF" w14:textId="6FBE7197" w:rsidR="00DF338D" w:rsidRPr="006727F7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727F7">
        <w:rPr>
          <w:rFonts w:ascii="Tw Cen MT" w:hAnsi="Tw Cen MT"/>
          <w:sz w:val="26"/>
          <w:szCs w:val="26"/>
        </w:rPr>
        <w:t>(</w:t>
      </w:r>
      <w:r w:rsidR="002174C5" w:rsidRPr="006727F7">
        <w:rPr>
          <w:rFonts w:ascii="Tw Cen MT" w:hAnsi="Tw Cen MT"/>
          <w:sz w:val="26"/>
          <w:szCs w:val="26"/>
        </w:rPr>
        <w:t>ECE</w:t>
      </w:r>
      <w:r w:rsidRPr="006727F7">
        <w:rPr>
          <w:rFonts w:ascii="Tw Cen MT" w:hAnsi="Tw Cen MT"/>
          <w:sz w:val="26"/>
          <w:szCs w:val="26"/>
        </w:rPr>
        <w:t>)</w:t>
      </w:r>
    </w:p>
    <w:p w14:paraId="46CC8D5E" w14:textId="67DBECE4" w:rsidR="00700BD2" w:rsidRPr="006727F7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6727F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727F7">
        <w:rPr>
          <w:rFonts w:ascii="Tw Cen MT" w:hAnsi="Tw Cen MT"/>
          <w:b/>
          <w:sz w:val="26"/>
          <w:szCs w:val="26"/>
          <w:lang w:eastAsia="en-IN"/>
        </w:rPr>
        <w:tab/>
      </w:r>
      <w:r w:rsidRPr="006727F7">
        <w:rPr>
          <w:rFonts w:ascii="Tw Cen MT" w:hAnsi="Tw Cen MT"/>
          <w:b/>
          <w:sz w:val="26"/>
          <w:szCs w:val="26"/>
          <w:lang w:eastAsia="en-IN"/>
        </w:rPr>
        <w:tab/>
      </w:r>
      <w:r w:rsidRPr="006727F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6727F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0583C2C" w14:textId="77777777" w:rsidR="00700BD2" w:rsidRPr="006727F7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727F7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409227A" w14:textId="77777777" w:rsidR="00700BD2" w:rsidRPr="006727F7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727F7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D7C6888" w14:textId="77777777" w:rsidR="00AE344D" w:rsidRPr="006727F7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8C2E474" w14:textId="77777777" w:rsidR="00DC6042" w:rsidRPr="006727F7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727F7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6727F7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6727F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727F7">
        <w:rPr>
          <w:rFonts w:ascii="Times New Roman" w:eastAsia="Calibri" w:hAnsi="Times New Roman"/>
          <w:b/>
          <w:sz w:val="24"/>
          <w:szCs w:val="24"/>
        </w:rPr>
        <w:tab/>
      </w:r>
      <w:r w:rsidRPr="006727F7">
        <w:rPr>
          <w:rFonts w:ascii="Times New Roman" w:eastAsia="Calibri" w:hAnsi="Times New Roman"/>
          <w:b/>
          <w:sz w:val="24"/>
          <w:szCs w:val="24"/>
        </w:rPr>
        <w:tab/>
      </w:r>
      <w:r w:rsidRPr="006727F7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6727F7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6727F7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6727F7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6727F7">
        <w:rPr>
          <w:rFonts w:ascii="Times New Roman" w:eastAsia="Calibri" w:hAnsi="Times New Roman"/>
          <w:b/>
          <w:sz w:val="24"/>
          <w:szCs w:val="24"/>
        </w:rPr>
        <w:t>X2</w:t>
      </w:r>
      <w:r w:rsidRPr="006727F7">
        <w:rPr>
          <w:rFonts w:ascii="Times New Roman" w:eastAsia="Calibri" w:hAnsi="Times New Roman"/>
          <w:b/>
          <w:sz w:val="24"/>
          <w:szCs w:val="24"/>
        </w:rPr>
        <w:t>=10M</w:t>
      </w:r>
    </w:p>
    <w:p w14:paraId="07C2EEB7" w14:textId="77777777" w:rsidR="00DF338D" w:rsidRPr="006727F7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6727F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727F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727F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727F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727F7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6727F7" w14:paraId="47B7BB8D" w14:textId="77777777" w:rsidTr="00E1011D">
        <w:tc>
          <w:tcPr>
            <w:tcW w:w="902" w:type="dxa"/>
          </w:tcPr>
          <w:p w14:paraId="5C4C9B46" w14:textId="77777777" w:rsidR="00DE6D9A" w:rsidRPr="006727F7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1EDC07F" w14:textId="7D3CA92F" w:rsidR="00DE6D9A" w:rsidRPr="006727F7" w:rsidRDefault="004D7BB1" w:rsidP="006727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Define analog Modulation and list different types of analog modulations.</w:t>
            </w:r>
          </w:p>
        </w:tc>
        <w:tc>
          <w:tcPr>
            <w:tcW w:w="805" w:type="dxa"/>
          </w:tcPr>
          <w:p w14:paraId="18FE897A" w14:textId="77777777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7ECCFC8" w14:textId="7A0A4F2F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2EC20EB" w14:textId="7EC166A4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727F7" w14:paraId="508F8614" w14:textId="77777777" w:rsidTr="00E1011D">
        <w:tc>
          <w:tcPr>
            <w:tcW w:w="902" w:type="dxa"/>
          </w:tcPr>
          <w:p w14:paraId="6EA2E471" w14:textId="77777777" w:rsidR="00DE6D9A" w:rsidRPr="006727F7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A22A32E" w14:textId="6E3927F4" w:rsidR="00DE6D9A" w:rsidRPr="006727F7" w:rsidRDefault="00DF54B7" w:rsidP="006727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 xml:space="preserve">How does the number of quantization levels affect the quality of a PCM signal? </w:t>
            </w:r>
          </w:p>
        </w:tc>
        <w:tc>
          <w:tcPr>
            <w:tcW w:w="805" w:type="dxa"/>
          </w:tcPr>
          <w:p w14:paraId="1DDB1DB7" w14:textId="77777777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A0FAEA6" w14:textId="788CAAF1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6AC06D9" w14:textId="5C8BAC0B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727F7" w14:paraId="02605766" w14:textId="77777777" w:rsidTr="00E1011D">
        <w:tc>
          <w:tcPr>
            <w:tcW w:w="902" w:type="dxa"/>
          </w:tcPr>
          <w:p w14:paraId="2D177F8A" w14:textId="77777777" w:rsidR="00DE6D9A" w:rsidRPr="006727F7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984958A" w14:textId="7B27AF85" w:rsidR="00DE6D9A" w:rsidRPr="006727F7" w:rsidRDefault="00DF54B7" w:rsidP="006727F7">
            <w:pPr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Draw the HDB3 code for the digital data 01001100001001000000001.</w:t>
            </w:r>
          </w:p>
        </w:tc>
        <w:tc>
          <w:tcPr>
            <w:tcW w:w="805" w:type="dxa"/>
          </w:tcPr>
          <w:p w14:paraId="6E69C91D" w14:textId="77777777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B5552A5" w14:textId="4786DCE8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350808C" w14:textId="4DC9F36C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C107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6727F7" w14:paraId="147AF19D" w14:textId="77777777" w:rsidTr="00E1011D">
        <w:tc>
          <w:tcPr>
            <w:tcW w:w="902" w:type="dxa"/>
          </w:tcPr>
          <w:p w14:paraId="4505A40B" w14:textId="77777777" w:rsidR="00DE6D9A" w:rsidRPr="006727F7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473187D" w14:textId="7F091EF4" w:rsidR="00DE6D9A" w:rsidRPr="006727F7" w:rsidRDefault="00DF54B7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 xml:space="preserve">Write the working of ASK- Modulator. </w:t>
            </w:r>
          </w:p>
        </w:tc>
        <w:tc>
          <w:tcPr>
            <w:tcW w:w="805" w:type="dxa"/>
          </w:tcPr>
          <w:p w14:paraId="4E7F1966" w14:textId="77777777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CFE3B69" w14:textId="1BD585C7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03A37C9" w14:textId="36FA9070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727F7" w14:paraId="288CE050" w14:textId="77777777" w:rsidTr="00E1011D">
        <w:tc>
          <w:tcPr>
            <w:tcW w:w="902" w:type="dxa"/>
          </w:tcPr>
          <w:p w14:paraId="4B93D479" w14:textId="77777777" w:rsidR="00DE6D9A" w:rsidRPr="006727F7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14B07E4" w14:textId="703F7121" w:rsidR="00DE6D9A" w:rsidRPr="006727F7" w:rsidRDefault="00DF54B7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Compare a Correlator and Optimum filter.</w:t>
            </w:r>
          </w:p>
        </w:tc>
        <w:tc>
          <w:tcPr>
            <w:tcW w:w="805" w:type="dxa"/>
          </w:tcPr>
          <w:p w14:paraId="367A78D1" w14:textId="77777777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379AC3E" w14:textId="6979E06F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DD17BF3" w14:textId="3F4CFF07" w:rsidR="00DE6D9A" w:rsidRPr="006727F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C107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3F861808" w14:textId="77777777" w:rsidR="00DC6042" w:rsidRPr="006727F7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1654C2E0" w14:textId="77777777" w:rsidR="00DC6042" w:rsidRPr="006727F7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727F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6727F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6727F7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6727F7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6727F7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6727F7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6727F7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6727F7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6727F7">
        <w:rPr>
          <w:rFonts w:ascii="Times New Roman" w:eastAsia="Calibri" w:hAnsi="Times New Roman"/>
          <w:b/>
          <w:sz w:val="24"/>
          <w:szCs w:val="24"/>
        </w:rPr>
        <w:t>0</w:t>
      </w:r>
      <w:r w:rsidRPr="006727F7">
        <w:rPr>
          <w:rFonts w:ascii="Times New Roman" w:eastAsia="Calibri" w:hAnsi="Times New Roman"/>
          <w:b/>
          <w:sz w:val="24"/>
          <w:szCs w:val="24"/>
        </w:rPr>
        <w:t>M</w:t>
      </w:r>
    </w:p>
    <w:p w14:paraId="4CC4C84B" w14:textId="77777777" w:rsidR="00420F53" w:rsidRPr="006727F7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6727F7" w14:paraId="4A837643" w14:textId="77777777" w:rsidTr="00E1011D">
        <w:tc>
          <w:tcPr>
            <w:tcW w:w="10930" w:type="dxa"/>
            <w:gridSpan w:val="6"/>
          </w:tcPr>
          <w:p w14:paraId="3444B293" w14:textId="77777777" w:rsidR="00777D0A" w:rsidRPr="006727F7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7F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6727F7" w14:paraId="7451D633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305CBF68" w14:textId="77777777" w:rsidR="00DC6042" w:rsidRPr="006727F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7127D52A" w14:textId="3AD9E223" w:rsidR="00DC6042" w:rsidRPr="006727F7" w:rsidRDefault="00DF54B7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="00C107BC">
              <w:rPr>
                <w:rFonts w:ascii="Times New Roman" w:hAnsi="Times New Roman"/>
                <w:sz w:val="24"/>
                <w:szCs w:val="24"/>
              </w:rPr>
              <w:t>the coherent detection of DSB-SC</w:t>
            </w:r>
            <w:r w:rsidRPr="006727F7">
              <w:rPr>
                <w:rFonts w:ascii="Times New Roman" w:hAnsi="Times New Roman"/>
                <w:sz w:val="24"/>
                <w:szCs w:val="24"/>
              </w:rPr>
              <w:t xml:space="preserve"> modulated waves. </w:t>
            </w:r>
          </w:p>
        </w:tc>
        <w:tc>
          <w:tcPr>
            <w:tcW w:w="805" w:type="dxa"/>
          </w:tcPr>
          <w:p w14:paraId="2029AB0A" w14:textId="77777777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9935EFE" w14:textId="7B2959E8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5B0379A" w14:textId="334779FC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B67211" w:rsidRPr="006727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727F7" w14:paraId="40FB98BE" w14:textId="77777777" w:rsidTr="00E1011D">
        <w:trPr>
          <w:gridAfter w:val="1"/>
          <w:wAfter w:w="8" w:type="dxa"/>
          <w:trHeight w:val="329"/>
        </w:trPr>
        <w:tc>
          <w:tcPr>
            <w:tcW w:w="902" w:type="dxa"/>
          </w:tcPr>
          <w:p w14:paraId="029358C5" w14:textId="77777777" w:rsidR="00DC6042" w:rsidRPr="006727F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9C122F4" w14:textId="113226B3" w:rsidR="00DC6042" w:rsidRPr="006727F7" w:rsidRDefault="00DF54B7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 xml:space="preserve">Compare NBFM and WBFM. </w:t>
            </w:r>
          </w:p>
        </w:tc>
        <w:tc>
          <w:tcPr>
            <w:tcW w:w="805" w:type="dxa"/>
          </w:tcPr>
          <w:p w14:paraId="3166DCFC" w14:textId="77777777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388111" w14:textId="7C6B00C1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CBC5AFE" w14:textId="1887F826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B67211" w:rsidRPr="006727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727F7" w14:paraId="45E5EB90" w14:textId="77777777" w:rsidTr="00E1011D">
        <w:tc>
          <w:tcPr>
            <w:tcW w:w="10930" w:type="dxa"/>
            <w:gridSpan w:val="6"/>
          </w:tcPr>
          <w:p w14:paraId="0F1F7C08" w14:textId="77777777" w:rsidR="00DC6042" w:rsidRPr="006727F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7F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727F7" w14:paraId="18C105C3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208AD70B" w14:textId="77777777" w:rsidR="00DC6042" w:rsidRPr="006727F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096891C6" w14:textId="25A0AF5C" w:rsidR="00DC6042" w:rsidRPr="006727F7" w:rsidRDefault="00DF54B7" w:rsidP="00E023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Explain the Armstrong method of FM generation. Design it for carrier</w:t>
            </w:r>
            <w:r w:rsidR="006727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7F7">
              <w:rPr>
                <w:rFonts w:ascii="Times New Roman" w:hAnsi="Times New Roman"/>
                <w:sz w:val="24"/>
                <w:szCs w:val="24"/>
              </w:rPr>
              <w:t>frequency of 100 MHz and frequency deviation of 75 KHz.</w:t>
            </w:r>
          </w:p>
        </w:tc>
        <w:tc>
          <w:tcPr>
            <w:tcW w:w="805" w:type="dxa"/>
          </w:tcPr>
          <w:p w14:paraId="0BAD0511" w14:textId="77777777" w:rsidR="00DC6042" w:rsidRPr="006727F7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7A81021" w14:textId="7D492BFC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57F893E" w14:textId="4CA15F29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C107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6727F7" w14:paraId="61373474" w14:textId="77777777" w:rsidTr="00E1011D">
        <w:tc>
          <w:tcPr>
            <w:tcW w:w="10930" w:type="dxa"/>
            <w:gridSpan w:val="6"/>
          </w:tcPr>
          <w:p w14:paraId="4006D571" w14:textId="77777777" w:rsidR="00DC6042" w:rsidRPr="006727F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7F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6727F7" w14:paraId="3A21354A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1DE42F44" w14:textId="77777777" w:rsidR="00DC6042" w:rsidRPr="006727F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55F61779" w14:textId="643CFC5F" w:rsidR="00DC6042" w:rsidRPr="006727F7" w:rsidRDefault="008F0E72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How the performance of the PCM system is influenced by the noise and calculate SNR in the PCM system?</w:t>
            </w:r>
          </w:p>
        </w:tc>
        <w:tc>
          <w:tcPr>
            <w:tcW w:w="805" w:type="dxa"/>
          </w:tcPr>
          <w:p w14:paraId="5CEF59A4" w14:textId="77777777" w:rsidR="00DC6042" w:rsidRPr="006727F7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4EDCDD" w14:textId="3008E679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D7C06E5" w14:textId="720FB5AA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C107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727F7" w14:paraId="3CE9305A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27063745" w14:textId="77777777" w:rsidR="00DC6042" w:rsidRPr="006727F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4830E4F" w14:textId="42B2835E" w:rsidR="00DC6042" w:rsidRPr="006727F7" w:rsidRDefault="008F0E72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Explain about the operation of DM and Adaptive DM.</w:t>
            </w:r>
          </w:p>
        </w:tc>
        <w:tc>
          <w:tcPr>
            <w:tcW w:w="805" w:type="dxa"/>
          </w:tcPr>
          <w:p w14:paraId="22C8C80A" w14:textId="77777777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AEEB39" w14:textId="607E7B42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082970A" w14:textId="4D11DF37" w:rsidR="00DC6042" w:rsidRPr="006727F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B67211" w:rsidRPr="006727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727F7" w14:paraId="26D254E5" w14:textId="77777777" w:rsidTr="00E1011D">
        <w:tc>
          <w:tcPr>
            <w:tcW w:w="10930" w:type="dxa"/>
            <w:gridSpan w:val="6"/>
          </w:tcPr>
          <w:p w14:paraId="58F0BEBE" w14:textId="77777777" w:rsidR="00DC6042" w:rsidRPr="006727F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7F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54B7" w:rsidRPr="006727F7" w14:paraId="2A167DA5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6E0F8ECF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65E68F30" w14:textId="4C699C8E" w:rsidR="00DF54B7" w:rsidRPr="006727F7" w:rsidRDefault="00DF54B7" w:rsidP="00E02318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 xml:space="preserve">Explain in detail </w:t>
            </w:r>
            <w:r w:rsidR="008F0E72" w:rsidRPr="006727F7">
              <w:rPr>
                <w:rFonts w:ascii="Times New Roman" w:hAnsi="Times New Roman"/>
                <w:sz w:val="24"/>
                <w:szCs w:val="24"/>
              </w:rPr>
              <w:t>DPCM</w:t>
            </w:r>
            <w:r w:rsidRPr="006727F7">
              <w:rPr>
                <w:rFonts w:ascii="Times New Roman" w:hAnsi="Times New Roman"/>
                <w:sz w:val="24"/>
                <w:szCs w:val="24"/>
              </w:rPr>
              <w:t xml:space="preserve"> with necessary diagram.</w:t>
            </w:r>
          </w:p>
        </w:tc>
        <w:tc>
          <w:tcPr>
            <w:tcW w:w="805" w:type="dxa"/>
          </w:tcPr>
          <w:p w14:paraId="5910052B" w14:textId="77777777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6A32F91" w14:textId="6F4B81DE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D64AB8F" w14:textId="6ACBDD39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081085" w:rsidRPr="006727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F54B7" w:rsidRPr="006727F7" w14:paraId="6FE88C20" w14:textId="77777777" w:rsidTr="00E1011D">
        <w:tc>
          <w:tcPr>
            <w:tcW w:w="10930" w:type="dxa"/>
            <w:gridSpan w:val="6"/>
          </w:tcPr>
          <w:p w14:paraId="3BDEDD9C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7F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F54B7" w:rsidRPr="006727F7" w14:paraId="0C647953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47549B64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13DA173C" w14:textId="46FCDDBF" w:rsidR="00DF54B7" w:rsidRPr="006727F7" w:rsidRDefault="00CE0C9A" w:rsidP="00DF54B7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Explain how ISI occurs in base-band binary data transmission system.</w:t>
            </w:r>
          </w:p>
        </w:tc>
        <w:tc>
          <w:tcPr>
            <w:tcW w:w="805" w:type="dxa"/>
          </w:tcPr>
          <w:p w14:paraId="30BA0C59" w14:textId="77777777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788AF8" w14:textId="3EC21B42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77847B9" w14:textId="743D5E19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C107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54B7" w:rsidRPr="006727F7" w14:paraId="5BC72FCA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058F14F6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D23D07F" w14:textId="03A5C016" w:rsidR="00DF54B7" w:rsidRPr="006727F7" w:rsidRDefault="00754FE9" w:rsidP="00754FE9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 xml:space="preserve">b)  Describe the </w:t>
            </w:r>
            <w:proofErr w:type="gramStart"/>
            <w:r w:rsidRPr="006727F7">
              <w:rPr>
                <w:rFonts w:ascii="Times New Roman" w:hAnsi="Times New Roman"/>
                <w:sz w:val="24"/>
                <w:szCs w:val="24"/>
              </w:rPr>
              <w:t>various  Line</w:t>
            </w:r>
            <w:proofErr w:type="gramEnd"/>
            <w:r w:rsidRPr="006727F7">
              <w:rPr>
                <w:rFonts w:ascii="Times New Roman" w:hAnsi="Times New Roman"/>
                <w:sz w:val="24"/>
                <w:szCs w:val="24"/>
              </w:rPr>
              <w:t xml:space="preserve"> Encoding Formats?</w:t>
            </w:r>
          </w:p>
        </w:tc>
        <w:tc>
          <w:tcPr>
            <w:tcW w:w="805" w:type="dxa"/>
          </w:tcPr>
          <w:p w14:paraId="42027BA4" w14:textId="77777777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44E24CE" w14:textId="4CB2EF68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4E6F80E" w14:textId="2234368C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C107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F54B7" w:rsidRPr="006727F7" w14:paraId="0F567C09" w14:textId="77777777" w:rsidTr="00E1011D">
        <w:tc>
          <w:tcPr>
            <w:tcW w:w="10930" w:type="dxa"/>
            <w:gridSpan w:val="6"/>
          </w:tcPr>
          <w:p w14:paraId="03813838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7F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54B7" w:rsidRPr="006727F7" w14:paraId="22B556D3" w14:textId="77777777" w:rsidTr="00E1011D">
        <w:trPr>
          <w:gridAfter w:val="1"/>
          <w:wAfter w:w="8" w:type="dxa"/>
          <w:trHeight w:val="70"/>
        </w:trPr>
        <w:tc>
          <w:tcPr>
            <w:tcW w:w="902" w:type="dxa"/>
          </w:tcPr>
          <w:p w14:paraId="03E127E3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6FC3CEEF" w14:textId="20916664" w:rsidR="00DF54B7" w:rsidRPr="006727F7" w:rsidRDefault="00CE0C9A" w:rsidP="006727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What is the need for pulse shaping? How it is used to reduce Inter</w:t>
            </w:r>
            <w:r w:rsidR="00E02318" w:rsidRPr="006727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7F7">
              <w:rPr>
                <w:rFonts w:ascii="Times New Roman" w:hAnsi="Times New Roman"/>
                <w:sz w:val="24"/>
                <w:szCs w:val="24"/>
              </w:rPr>
              <w:t>symbol</w:t>
            </w:r>
            <w:r w:rsidR="006727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7F7">
              <w:rPr>
                <w:rFonts w:ascii="Times New Roman" w:hAnsi="Times New Roman"/>
                <w:sz w:val="24"/>
                <w:szCs w:val="24"/>
              </w:rPr>
              <w:t>Interference explain in detail.</w:t>
            </w:r>
          </w:p>
        </w:tc>
        <w:tc>
          <w:tcPr>
            <w:tcW w:w="805" w:type="dxa"/>
          </w:tcPr>
          <w:p w14:paraId="45E68BC1" w14:textId="77777777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88C385D" w14:textId="0AB38C89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65B2C09" w14:textId="2978F4B9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C107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54B7" w:rsidRPr="006727F7" w14:paraId="598C4FC7" w14:textId="77777777" w:rsidTr="00E1011D">
        <w:tc>
          <w:tcPr>
            <w:tcW w:w="10930" w:type="dxa"/>
            <w:gridSpan w:val="6"/>
          </w:tcPr>
          <w:p w14:paraId="21D09261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7F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F54B7" w:rsidRPr="006727F7" w14:paraId="28751337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76DD7C80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29FE3A54" w14:textId="00AEADE7" w:rsidR="00DF54B7" w:rsidRPr="006727F7" w:rsidRDefault="00535EAB" w:rsidP="00DF54B7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Explain the generation and demodulation of PAM signal.</w:t>
            </w:r>
          </w:p>
        </w:tc>
        <w:tc>
          <w:tcPr>
            <w:tcW w:w="805" w:type="dxa"/>
          </w:tcPr>
          <w:p w14:paraId="19107DDD" w14:textId="77777777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B9367E" w14:textId="07973B6E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46C43E2" w14:textId="126FBD7C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B67211" w:rsidRPr="006727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F54B7" w:rsidRPr="006727F7" w14:paraId="60826058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2E6EDDDA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E41C8DD" w14:textId="62D2C192" w:rsidR="00DF54B7" w:rsidRPr="006727F7" w:rsidRDefault="00535EAB" w:rsidP="00DF54B7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Explain the generation of DPSK signals with a neat block diagram.</w:t>
            </w:r>
          </w:p>
        </w:tc>
        <w:tc>
          <w:tcPr>
            <w:tcW w:w="805" w:type="dxa"/>
          </w:tcPr>
          <w:p w14:paraId="6CC3A9DD" w14:textId="77777777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9586C90" w14:textId="4FCFABD9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0498BBB" w14:textId="63C4F3B2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B67211" w:rsidRPr="006727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54B7" w:rsidRPr="006727F7" w14:paraId="7BA9D409" w14:textId="77777777" w:rsidTr="00E1011D">
        <w:tc>
          <w:tcPr>
            <w:tcW w:w="10930" w:type="dxa"/>
            <w:gridSpan w:val="6"/>
          </w:tcPr>
          <w:p w14:paraId="04B700E4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7F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54B7" w:rsidRPr="006727F7" w14:paraId="13152013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3D3859BA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35D7032C" w14:textId="5FCD0D7A" w:rsidR="00DF54B7" w:rsidRPr="006727F7" w:rsidRDefault="00535EAB" w:rsidP="006727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Illustrate the working of BPSK transmitter and receiver with the help of diagram.</w:t>
            </w:r>
          </w:p>
        </w:tc>
        <w:tc>
          <w:tcPr>
            <w:tcW w:w="805" w:type="dxa"/>
          </w:tcPr>
          <w:p w14:paraId="14A17738" w14:textId="77777777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16756B8" w14:textId="6D008935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4768D3C" w14:textId="15C5CF9B" w:rsidR="00DF54B7" w:rsidRPr="006727F7" w:rsidRDefault="00DF54B7" w:rsidP="00DF54B7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B67211" w:rsidRPr="006727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F54B7" w:rsidRPr="006727F7" w14:paraId="33ED2955" w14:textId="77777777" w:rsidTr="00E1011D">
        <w:tc>
          <w:tcPr>
            <w:tcW w:w="10930" w:type="dxa"/>
            <w:gridSpan w:val="6"/>
          </w:tcPr>
          <w:p w14:paraId="2C7C343F" w14:textId="77777777" w:rsidR="00DF54B7" w:rsidRPr="006727F7" w:rsidRDefault="00DF54B7" w:rsidP="00DF54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7F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02318" w:rsidRPr="006727F7" w14:paraId="54C28D29" w14:textId="77777777" w:rsidTr="00E1011D">
        <w:trPr>
          <w:gridAfter w:val="1"/>
          <w:wAfter w:w="8" w:type="dxa"/>
          <w:trHeight w:val="123"/>
        </w:trPr>
        <w:tc>
          <w:tcPr>
            <w:tcW w:w="902" w:type="dxa"/>
          </w:tcPr>
          <w:p w14:paraId="2C57708E" w14:textId="77777777" w:rsidR="00E02318" w:rsidRPr="006727F7" w:rsidRDefault="00E02318" w:rsidP="00E02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3185C6C9" w14:textId="62FD72BC" w:rsidR="00E02318" w:rsidRPr="006727F7" w:rsidRDefault="00E02318" w:rsidP="00E02318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Determine the probability of error of a coherent ASK signaling scheme.</w:t>
            </w:r>
          </w:p>
        </w:tc>
        <w:tc>
          <w:tcPr>
            <w:tcW w:w="805" w:type="dxa"/>
          </w:tcPr>
          <w:p w14:paraId="7427E6A2" w14:textId="2D8CD6A9" w:rsidR="00E02318" w:rsidRPr="006727F7" w:rsidRDefault="00E02318" w:rsidP="00E02318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C7B7FB" w14:textId="489CAD3D" w:rsidR="00E02318" w:rsidRPr="006727F7" w:rsidRDefault="00E02318" w:rsidP="00E02318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DE9FE03" w14:textId="60BA1BEA" w:rsidR="00E02318" w:rsidRPr="006727F7" w:rsidRDefault="00E02318" w:rsidP="00E02318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B67211" w:rsidRPr="006727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2318" w:rsidRPr="006727F7" w14:paraId="7B2EDDAC" w14:textId="77777777" w:rsidTr="00E1011D">
        <w:tc>
          <w:tcPr>
            <w:tcW w:w="10930" w:type="dxa"/>
            <w:gridSpan w:val="6"/>
          </w:tcPr>
          <w:p w14:paraId="5A86A9D9" w14:textId="77777777" w:rsidR="00E02318" w:rsidRPr="006727F7" w:rsidRDefault="00E02318" w:rsidP="00E023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7F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2318" w:rsidRPr="006727F7" w14:paraId="127E95EB" w14:textId="77777777" w:rsidTr="00E1011D">
        <w:trPr>
          <w:gridAfter w:val="1"/>
          <w:wAfter w:w="8" w:type="dxa"/>
        </w:trPr>
        <w:tc>
          <w:tcPr>
            <w:tcW w:w="902" w:type="dxa"/>
          </w:tcPr>
          <w:p w14:paraId="4FFAF948" w14:textId="77777777" w:rsidR="00E02318" w:rsidRPr="006727F7" w:rsidRDefault="00E02318" w:rsidP="00E02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6A3A2B47" w14:textId="1D8066DC" w:rsidR="00E02318" w:rsidRPr="006727F7" w:rsidRDefault="00E02318" w:rsidP="006727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What is matched filter? How it differs from optimum filter. Derive the probability of error for matched filter.</w:t>
            </w:r>
          </w:p>
        </w:tc>
        <w:tc>
          <w:tcPr>
            <w:tcW w:w="805" w:type="dxa"/>
          </w:tcPr>
          <w:p w14:paraId="549B20C1" w14:textId="77777777" w:rsidR="00E02318" w:rsidRPr="006727F7" w:rsidRDefault="00E02318" w:rsidP="00E02318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E445D69" w14:textId="3DAEE815" w:rsidR="00E02318" w:rsidRPr="006727F7" w:rsidRDefault="00E02318" w:rsidP="00E02318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CO-</w:t>
            </w:r>
            <w:r w:rsidR="00225F91" w:rsidRPr="006727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FC0620D" w14:textId="6441357B" w:rsidR="00E02318" w:rsidRPr="006727F7" w:rsidRDefault="00E02318" w:rsidP="00E02318">
            <w:pPr>
              <w:rPr>
                <w:rFonts w:ascii="Times New Roman" w:hAnsi="Times New Roman"/>
                <w:sz w:val="24"/>
                <w:szCs w:val="24"/>
              </w:rPr>
            </w:pPr>
            <w:r w:rsidRPr="006727F7">
              <w:rPr>
                <w:rFonts w:ascii="Times New Roman" w:hAnsi="Times New Roman"/>
                <w:sz w:val="24"/>
                <w:szCs w:val="24"/>
              </w:rPr>
              <w:t>BL-</w:t>
            </w:r>
            <w:r w:rsidR="00C107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1D4A2254" w14:textId="77777777" w:rsidR="00AE344D" w:rsidRPr="006727F7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13AEB5" w14:textId="77777777" w:rsidR="00E76059" w:rsidRPr="006727F7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727F7">
        <w:rPr>
          <w:rFonts w:ascii="Times New Roman" w:hAnsi="Times New Roman"/>
          <w:sz w:val="24"/>
          <w:szCs w:val="24"/>
        </w:rPr>
        <w:t>****</w:t>
      </w:r>
    </w:p>
    <w:sectPr w:rsidR="00E76059" w:rsidRPr="006727F7" w:rsidSect="006727F7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406D59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0"/>
  </w:num>
  <w:num w:numId="4">
    <w:abstractNumId w:val="6"/>
  </w:num>
  <w:num w:numId="5">
    <w:abstractNumId w:val="8"/>
  </w:num>
  <w:num w:numId="6">
    <w:abstractNumId w:val="19"/>
  </w:num>
  <w:num w:numId="7">
    <w:abstractNumId w:val="1"/>
  </w:num>
  <w:num w:numId="8">
    <w:abstractNumId w:val="5"/>
  </w:num>
  <w:num w:numId="9">
    <w:abstractNumId w:val="12"/>
  </w:num>
  <w:num w:numId="10">
    <w:abstractNumId w:val="0"/>
  </w:num>
  <w:num w:numId="11">
    <w:abstractNumId w:val="3"/>
  </w:num>
  <w:num w:numId="12">
    <w:abstractNumId w:val="9"/>
  </w:num>
  <w:num w:numId="13">
    <w:abstractNumId w:val="14"/>
  </w:num>
  <w:num w:numId="14">
    <w:abstractNumId w:val="15"/>
  </w:num>
  <w:num w:numId="15">
    <w:abstractNumId w:val="18"/>
  </w:num>
  <w:num w:numId="16">
    <w:abstractNumId w:val="2"/>
  </w:num>
  <w:num w:numId="17">
    <w:abstractNumId w:val="4"/>
  </w:num>
  <w:num w:numId="18">
    <w:abstractNumId w:val="13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81085"/>
    <w:rsid w:val="000E0F65"/>
    <w:rsid w:val="00136458"/>
    <w:rsid w:val="001F088C"/>
    <w:rsid w:val="002174C5"/>
    <w:rsid w:val="00225F91"/>
    <w:rsid w:val="00272104"/>
    <w:rsid w:val="002F3CD3"/>
    <w:rsid w:val="00412B31"/>
    <w:rsid w:val="00420F53"/>
    <w:rsid w:val="004A4C30"/>
    <w:rsid w:val="004C661B"/>
    <w:rsid w:val="004D7BB1"/>
    <w:rsid w:val="00535EAB"/>
    <w:rsid w:val="005536AD"/>
    <w:rsid w:val="006727F7"/>
    <w:rsid w:val="006D6ACF"/>
    <w:rsid w:val="006E21DA"/>
    <w:rsid w:val="00700BD2"/>
    <w:rsid w:val="00744D23"/>
    <w:rsid w:val="00754FE9"/>
    <w:rsid w:val="00777D0A"/>
    <w:rsid w:val="007B42A3"/>
    <w:rsid w:val="008642C1"/>
    <w:rsid w:val="008C3F57"/>
    <w:rsid w:val="008F0E72"/>
    <w:rsid w:val="00901391"/>
    <w:rsid w:val="00972C70"/>
    <w:rsid w:val="00996BFB"/>
    <w:rsid w:val="009B157A"/>
    <w:rsid w:val="009C107F"/>
    <w:rsid w:val="00A14A7E"/>
    <w:rsid w:val="00A84344"/>
    <w:rsid w:val="00AE344D"/>
    <w:rsid w:val="00B67211"/>
    <w:rsid w:val="00C107BC"/>
    <w:rsid w:val="00C73935"/>
    <w:rsid w:val="00CE0C9A"/>
    <w:rsid w:val="00DC6042"/>
    <w:rsid w:val="00DE56B8"/>
    <w:rsid w:val="00DE6D9A"/>
    <w:rsid w:val="00DF338D"/>
    <w:rsid w:val="00DF54B7"/>
    <w:rsid w:val="00E02318"/>
    <w:rsid w:val="00E1011D"/>
    <w:rsid w:val="00E760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0B0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5</cp:revision>
  <cp:lastPrinted>2026-05-26T07:18:00Z</cp:lastPrinted>
  <dcterms:created xsi:type="dcterms:W3CDTF">2026-04-22T04:04:00Z</dcterms:created>
  <dcterms:modified xsi:type="dcterms:W3CDTF">2026-05-26T07:19:00Z</dcterms:modified>
</cp:coreProperties>
</file>